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84DB5" w:rsidRDefault="00B84DB5" w:rsidP="00B84DB5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B84DB5">
        <w:rPr>
          <w:rFonts w:ascii="Times New Roman" w:hAnsi="Times New Roman" w:cs="Times New Roman"/>
          <w:color w:val="C00000"/>
          <w:sz w:val="48"/>
          <w:szCs w:val="48"/>
        </w:rPr>
        <w:t>Консультация для родителей</w:t>
      </w:r>
    </w:p>
    <w:p w:rsidR="00B84DB5" w:rsidRDefault="00B84DB5" w:rsidP="00B84DB5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B84DB5">
        <w:rPr>
          <w:rFonts w:ascii="Times New Roman" w:hAnsi="Times New Roman" w:cs="Times New Roman"/>
          <w:color w:val="C00000"/>
          <w:sz w:val="48"/>
          <w:szCs w:val="48"/>
        </w:rPr>
        <w:t>«Роль совместного творчества в семье»</w:t>
      </w:r>
    </w:p>
    <w:p w:rsidR="00B84DB5" w:rsidRPr="00B84DB5" w:rsidRDefault="00B84DB5" w:rsidP="00B84DB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DB5">
        <w:rPr>
          <w:rFonts w:ascii="Times New Roman" w:eastAsia="Times New Roman" w:hAnsi="Times New Roman" w:cs="Times New Roman"/>
          <w:sz w:val="28"/>
          <w:szCs w:val="28"/>
        </w:rPr>
        <w:t>Ни для кого не секрет, что семья выступает важнейшим фактором формирования личности ребенка. Родители для ребенка дошкольного возраста являются главными в познании окружающего мира. Тепло и уют домашнего очага позволяют человеку быть более стрессоустойчивым к условиям современной неспокойной жизни.</w:t>
      </w:r>
    </w:p>
    <w:p w:rsidR="00B84DB5" w:rsidRPr="00B84DB5" w:rsidRDefault="00B84DB5" w:rsidP="00B84DB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DB5">
        <w:rPr>
          <w:rFonts w:ascii="Times New Roman" w:eastAsia="Times New Roman" w:hAnsi="Times New Roman" w:cs="Times New Roman"/>
          <w:sz w:val="28"/>
          <w:szCs w:val="28"/>
        </w:rPr>
        <w:t>К сожалению, в последнее время, в силу известных социальных и экономических причин, работа стала отнимать практически всё время и силы родителей. Заниматься со своими детьми катастрофически некогда – не только родителям, но и бабушкам и дедушкам, которые тоже, как правило, много работают. По некоторым данным в среднем родители проводят с детьми не более 2-3 часов в день. Тотальная занятость своими проблемами, работа, быт, необходимость добывания денег отнимают всё время и силы родителей.</w:t>
      </w:r>
    </w:p>
    <w:p w:rsidR="00B84DB5" w:rsidRPr="00B84DB5" w:rsidRDefault="00B84DB5" w:rsidP="00B84DB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DB5">
        <w:rPr>
          <w:rFonts w:ascii="Times New Roman" w:eastAsia="Times New Roman" w:hAnsi="Times New Roman" w:cs="Times New Roman"/>
          <w:sz w:val="28"/>
          <w:szCs w:val="28"/>
        </w:rPr>
        <w:t xml:space="preserve">Всё это приводит к отчуждению детей и взрослых. И дело тут не только в занятости и усталости родителей, но и в их оторванности от жизни ребёнка, а подчас и в нежелание в неё включаться. А большинство современных родителей и вовсе не представляют, чем нужно заниматься со своим ребёнком. Они не знают, в какие игры играют их дети, о чём они думают, как воспринимают окружающий мир. Совместная игра детей и родителей на сегодняшний день является чем-то давно забытым. Родители, не владея в достаточной мере знанием возрастных и индивидуальных особенностей развития ребёнка, порой осуществляют воспитание вслепую, интуитивно. Всё это, как правило, не приносит позитивных результатов. Современную проблему необходимости детско-родительского сотворчества ярко иллюстрирует мысль известного американского </w:t>
      </w:r>
      <w:proofErr w:type="spellStart"/>
      <w:r w:rsidRPr="00B84DB5">
        <w:rPr>
          <w:rFonts w:ascii="Times New Roman" w:eastAsia="Times New Roman" w:hAnsi="Times New Roman" w:cs="Times New Roman"/>
          <w:sz w:val="28"/>
          <w:szCs w:val="28"/>
        </w:rPr>
        <w:t>психофизиолога</w:t>
      </w:r>
      <w:proofErr w:type="spellEnd"/>
      <w:r w:rsidRPr="00B84DB5">
        <w:rPr>
          <w:rFonts w:ascii="Times New Roman" w:eastAsia="Times New Roman" w:hAnsi="Times New Roman" w:cs="Times New Roman"/>
          <w:sz w:val="28"/>
          <w:szCs w:val="28"/>
        </w:rPr>
        <w:t xml:space="preserve"> Нила Миллера: «Дефицит родительского тепла ведёт к снижению интеллекта, аномалиям социального поведения, сильному нервному напряжению, уязвимости и даже агрессивности».</w:t>
      </w:r>
    </w:p>
    <w:p w:rsidR="00B84DB5" w:rsidRPr="00B84DB5" w:rsidRDefault="00B84DB5" w:rsidP="00B84DB5">
      <w:pPr>
        <w:rPr>
          <w:rFonts w:ascii="Times New Roman" w:eastAsia="Times New Roman" w:hAnsi="Times New Roman" w:cs="Times New Roman"/>
          <w:sz w:val="28"/>
          <w:szCs w:val="28"/>
        </w:rPr>
      </w:pPr>
      <w:r w:rsidRPr="00B84DB5">
        <w:rPr>
          <w:rFonts w:ascii="Times New Roman" w:eastAsia="Times New Roman" w:hAnsi="Times New Roman" w:cs="Times New Roman"/>
          <w:sz w:val="28"/>
          <w:szCs w:val="28"/>
        </w:rPr>
        <w:t>Современным родителям не следует забывать, что, если ребенок получает удовольствие от совместного общения, то он ни только чувствует родительскую любовь, но и сам начинает испытывать к вам более теплые чувства. Ведущей в этом процессе должна стать совместная деятельность взрослого и ребенка.</w:t>
      </w:r>
    </w:p>
    <w:p w:rsidR="00B84DB5" w:rsidRPr="00B84DB5" w:rsidRDefault="00B84DB5" w:rsidP="00E0138B">
      <w:pPr>
        <w:rPr>
          <w:rFonts w:ascii="Times New Roman" w:eastAsia="Times New Roman" w:hAnsi="Times New Roman" w:cs="Times New Roman"/>
          <w:sz w:val="28"/>
          <w:szCs w:val="28"/>
        </w:rPr>
      </w:pPr>
      <w:r w:rsidRPr="00B84DB5">
        <w:rPr>
          <w:rFonts w:ascii="Times New Roman" w:eastAsia="Times New Roman" w:hAnsi="Times New Roman" w:cs="Times New Roman"/>
          <w:sz w:val="28"/>
          <w:szCs w:val="28"/>
        </w:rPr>
        <w:t xml:space="preserve">Совместное творчество с дошкольниками — это очень важный этап в развитии творческих способностей ребенка. Занятия творчеством развивают фантазию ребенка, усидчивость, а так же способствуют развитию мелкой </w:t>
      </w:r>
      <w:r w:rsidRPr="00B84DB5">
        <w:rPr>
          <w:rFonts w:ascii="Times New Roman" w:eastAsia="Times New Roman" w:hAnsi="Times New Roman" w:cs="Times New Roman"/>
          <w:sz w:val="28"/>
          <w:szCs w:val="28"/>
        </w:rPr>
        <w:lastRenderedPageBreak/>
        <w:t>моторики рук. К тому же, совместное творчество взрослого и ребенка формирует доверительное о</w:t>
      </w:r>
      <w:r w:rsidR="00253A83">
        <w:rPr>
          <w:rFonts w:ascii="Times New Roman" w:eastAsia="Times New Roman" w:hAnsi="Times New Roman" w:cs="Times New Roman"/>
          <w:sz w:val="28"/>
          <w:szCs w:val="28"/>
        </w:rPr>
        <w:t xml:space="preserve">тношения между ними, приучает к </w:t>
      </w:r>
      <w:r w:rsidRPr="00B84DB5">
        <w:rPr>
          <w:rFonts w:ascii="Times New Roman" w:eastAsia="Times New Roman" w:hAnsi="Times New Roman" w:cs="Times New Roman"/>
          <w:sz w:val="28"/>
          <w:szCs w:val="28"/>
        </w:rPr>
        <w:t>сотрудничеству.</w:t>
      </w:r>
    </w:p>
    <w:p w:rsidR="00B84DB5" w:rsidRPr="00B84DB5" w:rsidRDefault="00B84DB5" w:rsidP="00B84DB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DB5">
        <w:rPr>
          <w:rFonts w:ascii="Times New Roman" w:eastAsia="Times New Roman" w:hAnsi="Times New Roman" w:cs="Times New Roman"/>
          <w:sz w:val="28"/>
          <w:szCs w:val="28"/>
        </w:rPr>
        <w:t>Важно помнить, что ребенку необходимо не просто близкое присутствие взрослого, а искреннее общение с родителем. Он хочет переживать чувство общности с ними, принадлежности к семье, стремится к тому, чтобы его уважали, считались с его мнением. И здесь особенно важно, как именно проводить с ребенком время. Важно не количество часов, проведенных с ребенком, а что и как вы делали с ним вместе.</w:t>
      </w:r>
    </w:p>
    <w:p w:rsidR="00B84DB5" w:rsidRDefault="00B84DB5" w:rsidP="00B84DB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DB5">
        <w:rPr>
          <w:rFonts w:ascii="Times New Roman" w:eastAsia="Times New Roman" w:hAnsi="Times New Roman" w:cs="Times New Roman"/>
          <w:sz w:val="28"/>
          <w:szCs w:val="28"/>
        </w:rPr>
        <w:t>Совместное творчество - это та разновидность игры, которая лучше всего запоминается как ребенку, так и взрослому. Занимаясь вместе с ребенком аппликацией, оригами, делая какие-то поделки, вы приобщаете ребенка к искусству и развиваете в нем аккуратность, мастеровые навыки и творческие способности.</w:t>
      </w:r>
    </w:p>
    <w:p w:rsidR="00253A83" w:rsidRDefault="00253A83" w:rsidP="00B84DB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DB5">
        <w:rPr>
          <w:rFonts w:ascii="Times New Roman" w:eastAsia="Times New Roman" w:hAnsi="Times New Roman" w:cs="Times New Roman"/>
          <w:sz w:val="28"/>
          <w:szCs w:val="28"/>
        </w:rPr>
        <w:t>Для решения такой социально острой и современной проблемы, как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нятость родителей и, вследствие </w:t>
      </w:r>
      <w:r w:rsidRPr="00B84DB5">
        <w:rPr>
          <w:rFonts w:ascii="Times New Roman" w:eastAsia="Times New Roman" w:hAnsi="Times New Roman" w:cs="Times New Roman"/>
          <w:sz w:val="28"/>
          <w:szCs w:val="28"/>
        </w:rPr>
        <w:t>этого, детско-родительская отчужденность, следует искать пути решения.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53A83" w:rsidRDefault="00253A83" w:rsidP="00B84DB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родителями нашей группы, я организовываю различные выставки. Родители проявляют интерес, увлекаются, создают много разных совестных с детьми поделок. К смотру уголков «Театрализованной деятельности», родители сделали р</w:t>
      </w:r>
      <w:r w:rsidR="00E0138B">
        <w:rPr>
          <w:rFonts w:ascii="Times New Roman" w:eastAsia="Times New Roman" w:hAnsi="Times New Roman" w:cs="Times New Roman"/>
          <w:sz w:val="28"/>
          <w:szCs w:val="28"/>
        </w:rPr>
        <w:t>азные виды театра своими руками.</w:t>
      </w:r>
    </w:p>
    <w:p w:rsidR="00E0138B" w:rsidRDefault="00E0138B" w:rsidP="00E0138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138B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3924300" cy="3810316"/>
            <wp:effectExtent l="19050" t="0" r="0" b="0"/>
            <wp:docPr id="10" name="Рисунок 3" descr="C:\Users\1\Desktop\участие родителей\IMG_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участие родителей\IMG_5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2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81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8B" w:rsidRPr="00B84DB5" w:rsidRDefault="00E0138B" w:rsidP="00E0138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48275" cy="4238625"/>
            <wp:effectExtent l="19050" t="0" r="9525" b="0"/>
            <wp:docPr id="4" name="Рисунок 1" descr="C:\Users\1\Desktop\участие родителей\IMG_5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участие родителей\IMG_58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37" r="11661" b="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DB5" w:rsidRDefault="00B84DB5" w:rsidP="00B84DB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138B" w:rsidRDefault="00E0138B" w:rsidP="00E0138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48"/>
          <w:szCs w:val="48"/>
        </w:rPr>
        <w:drawing>
          <wp:inline distT="0" distB="0" distL="0" distR="0">
            <wp:extent cx="4391025" cy="4457700"/>
            <wp:effectExtent l="19050" t="0" r="9525" b="0"/>
            <wp:docPr id="3" name="Рисунок 2" descr="C:\Users\1\Desktop\участие родителей\IMG_5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частие родителей\IMG_58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734" r="1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8B" w:rsidRPr="00B84DB5" w:rsidRDefault="00E0138B" w:rsidP="00E0138B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138B" w:rsidRDefault="00E0138B" w:rsidP="00E0138B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>
        <w:rPr>
          <w:rFonts w:ascii="Times New Roman" w:hAnsi="Times New Roman" w:cs="Times New Roman"/>
          <w:noProof/>
          <w:color w:val="C00000"/>
          <w:sz w:val="48"/>
          <w:szCs w:val="48"/>
        </w:rPr>
        <w:drawing>
          <wp:inline distT="0" distB="0" distL="0" distR="0">
            <wp:extent cx="5255260" cy="4457700"/>
            <wp:effectExtent l="19050" t="0" r="2540" b="0"/>
            <wp:docPr id="6" name="Рисунок 4" descr="C:\Users\1\Desktop\участие родителей\IMG_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участие родителей\IMG_59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8B" w:rsidRDefault="00E0138B" w:rsidP="00E0138B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 w:rsidRPr="00E0138B">
        <w:rPr>
          <w:rFonts w:ascii="Times New Roman" w:hAnsi="Times New Roman" w:cs="Times New Roman"/>
          <w:color w:val="C00000"/>
          <w:sz w:val="48"/>
          <w:szCs w:val="48"/>
        </w:rPr>
        <w:drawing>
          <wp:inline distT="0" distB="0" distL="0" distR="0">
            <wp:extent cx="5131435" cy="3850080"/>
            <wp:effectExtent l="19050" t="0" r="0" b="0"/>
            <wp:docPr id="11" name="Рисунок 7" descr="C:\Users\1\Desktop\участие родителей\IMG_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участие родителей\IMG_5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435" cy="385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8B" w:rsidRDefault="00E0138B" w:rsidP="00E0138B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>
        <w:rPr>
          <w:rFonts w:ascii="Times New Roman" w:hAnsi="Times New Roman" w:cs="Times New Roman"/>
          <w:noProof/>
          <w:color w:val="C00000"/>
          <w:sz w:val="48"/>
          <w:szCs w:val="48"/>
        </w:rPr>
        <w:lastRenderedPageBreak/>
        <w:drawing>
          <wp:inline distT="0" distB="0" distL="0" distR="0">
            <wp:extent cx="5521960" cy="4143088"/>
            <wp:effectExtent l="19050" t="0" r="2540" b="0"/>
            <wp:docPr id="7" name="Рисунок 5" descr="C:\Users\1\Desktop\участие родителей\IMG_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участие родителей\IMG_5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414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38B" w:rsidRDefault="00E0138B" w:rsidP="00E0138B">
      <w:pPr>
        <w:jc w:val="center"/>
        <w:rPr>
          <w:rFonts w:ascii="Times New Roman" w:hAnsi="Times New Roman" w:cs="Times New Roman"/>
          <w:color w:val="C00000"/>
          <w:sz w:val="48"/>
          <w:szCs w:val="48"/>
        </w:rPr>
      </w:pPr>
      <w:r>
        <w:rPr>
          <w:rFonts w:ascii="Times New Roman" w:hAnsi="Times New Roman" w:cs="Times New Roman"/>
          <w:noProof/>
          <w:color w:val="C00000"/>
          <w:sz w:val="48"/>
          <w:szCs w:val="48"/>
        </w:rPr>
        <w:drawing>
          <wp:inline distT="0" distB="0" distL="0" distR="0">
            <wp:extent cx="5941060" cy="4457536"/>
            <wp:effectExtent l="19050" t="0" r="2540" b="0"/>
            <wp:docPr id="8" name="Рисунок 6" descr="C:\Users\1\Desktop\участие родителей\IMG_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участие родителей\IMG_59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45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138B" w:rsidSect="00B84DB5">
      <w:pgSz w:w="11906" w:h="16838"/>
      <w:pgMar w:top="1134" w:right="1274" w:bottom="1134" w:left="1276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4DB5"/>
    <w:rsid w:val="00253A83"/>
    <w:rsid w:val="00B84DB5"/>
    <w:rsid w:val="00E0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2EEF6-5BDF-4D8E-90A0-DFFB059C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2019-09-17T07:51:00Z</dcterms:created>
  <dcterms:modified xsi:type="dcterms:W3CDTF">2019-09-17T08:25:00Z</dcterms:modified>
</cp:coreProperties>
</file>