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03D" w:rsidRDefault="00FB303D" w:rsidP="004562BD">
      <w:pPr>
        <w:jc w:val="center"/>
        <w:rPr>
          <w:rFonts w:ascii="Times New Roman" w:hAnsi="Times New Roman" w:cs="Times New Roman"/>
          <w:b/>
          <w:color w:val="17365D" w:themeColor="text2" w:themeShade="BF"/>
          <w:sz w:val="40"/>
          <w:szCs w:val="28"/>
        </w:rPr>
      </w:pPr>
      <w:r>
        <w:rPr>
          <w:rFonts w:ascii="Times New Roman" w:hAnsi="Times New Roman" w:cs="Times New Roman"/>
          <w:b/>
          <w:color w:val="17365D" w:themeColor="text2" w:themeShade="BF"/>
          <w:sz w:val="40"/>
          <w:szCs w:val="28"/>
        </w:rPr>
        <w:t>Консультация для родителей.</w:t>
      </w:r>
    </w:p>
    <w:p w:rsidR="00331F3E" w:rsidRPr="00FB303D" w:rsidRDefault="00FB303D" w:rsidP="004562BD">
      <w:pPr>
        <w:jc w:val="center"/>
        <w:rPr>
          <w:rFonts w:ascii="Times New Roman" w:hAnsi="Times New Roman" w:cs="Times New Roman"/>
          <w:b/>
          <w:color w:val="17365D" w:themeColor="text2" w:themeShade="BF"/>
          <w:sz w:val="40"/>
          <w:szCs w:val="28"/>
        </w:rPr>
      </w:pPr>
      <w:r>
        <w:rPr>
          <w:rFonts w:ascii="Times New Roman" w:hAnsi="Times New Roman" w:cs="Times New Roman"/>
          <w:b/>
          <w:color w:val="17365D" w:themeColor="text2" w:themeShade="BF"/>
          <w:sz w:val="40"/>
          <w:szCs w:val="28"/>
        </w:rPr>
        <w:t>«</w:t>
      </w:r>
      <w:r w:rsidR="004562BD" w:rsidRPr="00FB303D">
        <w:rPr>
          <w:rFonts w:ascii="Times New Roman" w:hAnsi="Times New Roman" w:cs="Times New Roman"/>
          <w:b/>
          <w:color w:val="17365D" w:themeColor="text2" w:themeShade="BF"/>
          <w:sz w:val="40"/>
          <w:szCs w:val="28"/>
        </w:rPr>
        <w:t>Чему м</w:t>
      </w:r>
      <w:r>
        <w:rPr>
          <w:rFonts w:ascii="Times New Roman" w:hAnsi="Times New Roman" w:cs="Times New Roman"/>
          <w:b/>
          <w:color w:val="17365D" w:themeColor="text2" w:themeShade="BF"/>
          <w:sz w:val="40"/>
          <w:szCs w:val="28"/>
        </w:rPr>
        <w:t>ожно научиться на ледяной горке</w:t>
      </w:r>
      <w:r w:rsidRPr="00FB303D">
        <w:rPr>
          <w:rFonts w:ascii="Times New Roman" w:hAnsi="Times New Roman" w:cs="Times New Roman"/>
          <w:b/>
          <w:color w:val="17365D" w:themeColor="text2" w:themeShade="BF"/>
          <w:sz w:val="40"/>
          <w:szCs w:val="28"/>
        </w:rPr>
        <w:t>?</w:t>
      </w:r>
      <w:r>
        <w:rPr>
          <w:rFonts w:ascii="Times New Roman" w:hAnsi="Times New Roman" w:cs="Times New Roman"/>
          <w:b/>
          <w:color w:val="17365D" w:themeColor="text2" w:themeShade="BF"/>
          <w:sz w:val="40"/>
          <w:szCs w:val="28"/>
        </w:rPr>
        <w:t>»</w:t>
      </w:r>
    </w:p>
    <w:p w:rsidR="00FB303D" w:rsidRDefault="00FB303D" w:rsidP="004562BD">
      <w:pPr>
        <w:jc w:val="center"/>
        <w:rPr>
          <w:rFonts w:ascii="Times New Roman" w:hAnsi="Times New Roman" w:cs="Times New Roman"/>
          <w:b/>
          <w:sz w:val="28"/>
          <w:szCs w:val="28"/>
        </w:rPr>
      </w:pPr>
    </w:p>
    <w:p w:rsidR="00E21D5B" w:rsidRDefault="00AF641F" w:rsidP="00FB303D">
      <w:pPr>
        <w:jc w:val="right"/>
        <w:rPr>
          <w:rFonts w:ascii="Times New Roman" w:hAnsi="Times New Roman" w:cs="Times New Roman"/>
          <w:b/>
          <w:sz w:val="28"/>
          <w:szCs w:val="28"/>
        </w:rPr>
      </w:pPr>
      <w:r>
        <w:rPr>
          <w:noProof/>
          <w:color w:val="0000FF"/>
        </w:rPr>
        <w:drawing>
          <wp:inline distT="0" distB="0" distL="0" distR="0">
            <wp:extent cx="2652406" cy="1750060"/>
            <wp:effectExtent l="19050" t="0" r="0" b="0"/>
            <wp:docPr id="1" name="Рисунок 1" descr="http://www.poetryclub.com.ua/upload/poem_all/00242328.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etryclub.com.ua/upload/poem_all/00242328.JPG">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2856" cy="1750357"/>
                    </a:xfrm>
                    <a:prstGeom prst="rect">
                      <a:avLst/>
                    </a:prstGeom>
                    <a:noFill/>
                    <a:ln>
                      <a:noFill/>
                    </a:ln>
                  </pic:spPr>
                </pic:pic>
              </a:graphicData>
            </a:graphic>
          </wp:inline>
        </w:drawing>
      </w:r>
    </w:p>
    <w:p w:rsidR="00AF641F" w:rsidRPr="00E21D5B" w:rsidRDefault="00AF641F" w:rsidP="004562BD">
      <w:pPr>
        <w:jc w:val="center"/>
        <w:rPr>
          <w:rFonts w:ascii="Times New Roman" w:hAnsi="Times New Roman" w:cs="Times New Roman"/>
          <w:b/>
          <w:sz w:val="28"/>
          <w:szCs w:val="28"/>
        </w:rPr>
      </w:pPr>
    </w:p>
    <w:p w:rsidR="00AF641F" w:rsidRDefault="00AF641F" w:rsidP="00E21D5B">
      <w:pPr>
        <w:ind w:firstLine="720"/>
        <w:rPr>
          <w:rFonts w:ascii="Times New Roman" w:hAnsi="Times New Roman" w:cs="Times New Roman"/>
          <w:sz w:val="28"/>
          <w:szCs w:val="28"/>
        </w:rPr>
        <w:sectPr w:rsidR="00AF641F" w:rsidSect="00FB303D">
          <w:headerReference w:type="default" r:id="rId8"/>
          <w:type w:val="continuous"/>
          <w:pgSz w:w="11909" w:h="16834"/>
          <w:pgMar w:top="1701" w:right="1134" w:bottom="851" w:left="1418" w:header="0" w:footer="3" w:gutter="0"/>
          <w:pgBorders w:offsetFrom="page">
            <w:top w:val="flowersDaisies" w:sz="20" w:space="24" w:color="17365D" w:themeColor="text2" w:themeShade="BF"/>
            <w:left w:val="flowersDaisies" w:sz="20" w:space="24" w:color="17365D" w:themeColor="text2" w:themeShade="BF"/>
            <w:bottom w:val="flowersDaisies" w:sz="20" w:space="24" w:color="17365D" w:themeColor="text2" w:themeShade="BF"/>
            <w:right w:val="flowersDaisies" w:sz="20" w:space="24" w:color="17365D" w:themeColor="text2" w:themeShade="BF"/>
          </w:pgBorders>
          <w:cols w:space="720"/>
          <w:noEndnote/>
          <w:docGrid w:linePitch="360"/>
        </w:sectPr>
      </w:pPr>
    </w:p>
    <w:p w:rsidR="004562BD" w:rsidRPr="00E21D5B" w:rsidRDefault="004562BD" w:rsidP="00FB303D">
      <w:pPr>
        <w:ind w:firstLine="720"/>
        <w:jc w:val="both"/>
        <w:rPr>
          <w:rFonts w:ascii="Times New Roman" w:hAnsi="Times New Roman" w:cs="Times New Roman"/>
          <w:sz w:val="28"/>
          <w:szCs w:val="28"/>
        </w:rPr>
      </w:pPr>
      <w:r w:rsidRPr="00FB303D">
        <w:rPr>
          <w:rFonts w:ascii="Times New Roman" w:hAnsi="Times New Roman" w:cs="Times New Roman"/>
          <w:b/>
          <w:i/>
          <w:color w:val="17365D" w:themeColor="text2" w:themeShade="BF"/>
          <w:sz w:val="40"/>
          <w:szCs w:val="28"/>
        </w:rPr>
        <w:lastRenderedPageBreak/>
        <w:t>Катание с гор</w:t>
      </w:r>
      <w:r w:rsidR="00FB303D">
        <w:rPr>
          <w:rFonts w:ascii="Times New Roman" w:hAnsi="Times New Roman" w:cs="Times New Roman"/>
          <w:sz w:val="28"/>
          <w:szCs w:val="28"/>
        </w:rPr>
        <w:t xml:space="preserve"> </w:t>
      </w:r>
      <w:r w:rsidRPr="00E21D5B">
        <w:rPr>
          <w:rFonts w:ascii="Times New Roman" w:hAnsi="Times New Roman" w:cs="Times New Roman"/>
          <w:sz w:val="28"/>
          <w:szCs w:val="28"/>
        </w:rPr>
        <w:t xml:space="preserve">- это традиционная русская зимняя забава, которая устойчиво </w:t>
      </w:r>
      <w:proofErr w:type="gramStart"/>
      <w:r w:rsidRPr="00E21D5B">
        <w:rPr>
          <w:rFonts w:ascii="Times New Roman" w:hAnsi="Times New Roman" w:cs="Times New Roman"/>
          <w:sz w:val="28"/>
          <w:szCs w:val="28"/>
        </w:rPr>
        <w:t>сохраняется в детском быту по сей</w:t>
      </w:r>
      <w:proofErr w:type="gramEnd"/>
      <w:r w:rsidRPr="00E21D5B">
        <w:rPr>
          <w:rFonts w:ascii="Times New Roman" w:hAnsi="Times New Roman" w:cs="Times New Roman"/>
          <w:sz w:val="28"/>
          <w:szCs w:val="28"/>
        </w:rPr>
        <w:t xml:space="preserve"> день.</w:t>
      </w:r>
    </w:p>
    <w:p w:rsidR="004562BD" w:rsidRPr="00E21D5B" w:rsidRDefault="004562BD" w:rsidP="00FB303D">
      <w:pPr>
        <w:jc w:val="both"/>
        <w:rPr>
          <w:rFonts w:ascii="Times New Roman" w:hAnsi="Times New Roman" w:cs="Times New Roman"/>
          <w:sz w:val="28"/>
          <w:szCs w:val="28"/>
        </w:rPr>
      </w:pPr>
      <w:r w:rsidRPr="00E21D5B">
        <w:rPr>
          <w:rFonts w:ascii="Times New Roman" w:hAnsi="Times New Roman" w:cs="Times New Roman"/>
          <w:sz w:val="28"/>
          <w:szCs w:val="28"/>
        </w:rPr>
        <w:t>Оказывается ледяные горки</w:t>
      </w:r>
      <w:r w:rsidR="00FB303D">
        <w:rPr>
          <w:rFonts w:ascii="Times New Roman" w:hAnsi="Times New Roman" w:cs="Times New Roman"/>
          <w:sz w:val="28"/>
          <w:szCs w:val="28"/>
        </w:rPr>
        <w:t xml:space="preserve"> </w:t>
      </w:r>
      <w:r w:rsidRPr="00E21D5B">
        <w:rPr>
          <w:rFonts w:ascii="Times New Roman" w:hAnsi="Times New Roman" w:cs="Times New Roman"/>
          <w:sz w:val="28"/>
          <w:szCs w:val="28"/>
        </w:rPr>
        <w:t xml:space="preserve">- это одно из тех мест, где человек приобретает ни с чем </w:t>
      </w:r>
      <w:proofErr w:type="gramStart"/>
      <w:r w:rsidRPr="00E21D5B">
        <w:rPr>
          <w:rFonts w:ascii="Times New Roman" w:hAnsi="Times New Roman" w:cs="Times New Roman"/>
          <w:sz w:val="28"/>
          <w:szCs w:val="28"/>
        </w:rPr>
        <w:t>не сравнимый</w:t>
      </w:r>
      <w:proofErr w:type="gramEnd"/>
      <w:r w:rsidRPr="00E21D5B">
        <w:rPr>
          <w:rFonts w:ascii="Times New Roman" w:hAnsi="Times New Roman" w:cs="Times New Roman"/>
          <w:sz w:val="28"/>
          <w:szCs w:val="28"/>
        </w:rPr>
        <w:t xml:space="preserve"> телесный и социальный опыт, формирует поведение, навыки, решает свои психологические проблемы, развивает воображение и способствует к изобретательству, а также получает огромную эмоциональную подзарядку.</w:t>
      </w:r>
    </w:p>
    <w:p w:rsidR="004562BD" w:rsidRPr="00E21D5B" w:rsidRDefault="004562BD" w:rsidP="00FB303D">
      <w:pPr>
        <w:jc w:val="both"/>
        <w:rPr>
          <w:rFonts w:ascii="Times New Roman" w:hAnsi="Times New Roman" w:cs="Times New Roman"/>
          <w:sz w:val="28"/>
          <w:szCs w:val="28"/>
        </w:rPr>
      </w:pPr>
      <w:r w:rsidRPr="00E21D5B">
        <w:rPr>
          <w:rFonts w:ascii="Times New Roman" w:hAnsi="Times New Roman" w:cs="Times New Roman"/>
          <w:sz w:val="28"/>
          <w:szCs w:val="28"/>
        </w:rPr>
        <w:t>Дети используют три основных способа скатывания с ледяной горки, соответствующих возрастным степеням совершенства.</w:t>
      </w:r>
    </w:p>
    <w:p w:rsidR="004562BD" w:rsidRPr="00E21D5B" w:rsidRDefault="004562BD" w:rsidP="00FB303D">
      <w:pPr>
        <w:jc w:val="both"/>
        <w:rPr>
          <w:rFonts w:ascii="Times New Roman" w:hAnsi="Times New Roman" w:cs="Times New Roman"/>
          <w:sz w:val="28"/>
          <w:szCs w:val="28"/>
        </w:rPr>
      </w:pPr>
      <w:proofErr w:type="gramStart"/>
      <w:r w:rsidRPr="00E21D5B">
        <w:rPr>
          <w:rFonts w:ascii="Times New Roman" w:hAnsi="Times New Roman" w:cs="Times New Roman"/>
          <w:sz w:val="28"/>
          <w:szCs w:val="28"/>
        </w:rPr>
        <w:t>Самый простой (так катаются маленькие)</w:t>
      </w:r>
      <w:r w:rsidR="00FB303D">
        <w:rPr>
          <w:rFonts w:ascii="Times New Roman" w:hAnsi="Times New Roman" w:cs="Times New Roman"/>
          <w:sz w:val="28"/>
          <w:szCs w:val="28"/>
        </w:rPr>
        <w:t xml:space="preserve"> </w:t>
      </w:r>
      <w:r w:rsidRPr="00E21D5B">
        <w:rPr>
          <w:rFonts w:ascii="Times New Roman" w:hAnsi="Times New Roman" w:cs="Times New Roman"/>
          <w:sz w:val="28"/>
          <w:szCs w:val="28"/>
        </w:rPr>
        <w:t>- на попе, второй, переходный</w:t>
      </w:r>
      <w:r w:rsidR="00FB303D">
        <w:rPr>
          <w:rFonts w:ascii="Times New Roman" w:hAnsi="Times New Roman" w:cs="Times New Roman"/>
          <w:sz w:val="28"/>
          <w:szCs w:val="28"/>
        </w:rPr>
        <w:t xml:space="preserve"> </w:t>
      </w:r>
      <w:r w:rsidRPr="00E21D5B">
        <w:rPr>
          <w:rFonts w:ascii="Times New Roman" w:hAnsi="Times New Roman" w:cs="Times New Roman"/>
          <w:sz w:val="28"/>
          <w:szCs w:val="28"/>
        </w:rPr>
        <w:t>- на корточках, и третий, соответствующий высшему классу</w:t>
      </w:r>
      <w:r w:rsidR="00FB303D">
        <w:rPr>
          <w:rFonts w:ascii="Times New Roman" w:hAnsi="Times New Roman" w:cs="Times New Roman"/>
          <w:sz w:val="28"/>
          <w:szCs w:val="28"/>
        </w:rPr>
        <w:t xml:space="preserve"> </w:t>
      </w:r>
      <w:r w:rsidRPr="00E21D5B">
        <w:rPr>
          <w:rFonts w:ascii="Times New Roman" w:hAnsi="Times New Roman" w:cs="Times New Roman"/>
          <w:sz w:val="28"/>
          <w:szCs w:val="28"/>
        </w:rPr>
        <w:t>- на ногах, как должны уметь младшие школьники.</w:t>
      </w:r>
      <w:proofErr w:type="gramEnd"/>
      <w:r w:rsidRPr="00E21D5B">
        <w:rPr>
          <w:rFonts w:ascii="Times New Roman" w:hAnsi="Times New Roman" w:cs="Times New Roman"/>
          <w:sz w:val="28"/>
          <w:szCs w:val="28"/>
        </w:rPr>
        <w:t xml:space="preserve"> Съехать с горки на ногах и есть в детском понимании съехать с неё по-настоящему.</w:t>
      </w:r>
    </w:p>
    <w:p w:rsidR="004562BD" w:rsidRPr="00E21D5B" w:rsidRDefault="004562BD" w:rsidP="00FB303D">
      <w:pPr>
        <w:jc w:val="both"/>
        <w:rPr>
          <w:rFonts w:ascii="Times New Roman" w:hAnsi="Times New Roman" w:cs="Times New Roman"/>
          <w:sz w:val="28"/>
          <w:szCs w:val="28"/>
        </w:rPr>
      </w:pPr>
      <w:r w:rsidRPr="00E21D5B">
        <w:rPr>
          <w:rFonts w:ascii="Times New Roman" w:hAnsi="Times New Roman" w:cs="Times New Roman"/>
          <w:sz w:val="28"/>
          <w:szCs w:val="28"/>
        </w:rPr>
        <w:t>За малышами можно наблюдать, что они на горку берут с собо</w:t>
      </w:r>
      <w:r w:rsidR="00711D82" w:rsidRPr="00E21D5B">
        <w:rPr>
          <w:rFonts w:ascii="Times New Roman" w:hAnsi="Times New Roman" w:cs="Times New Roman"/>
          <w:sz w:val="28"/>
          <w:szCs w:val="28"/>
        </w:rPr>
        <w:t>й кусок снега или льда и сначала</w:t>
      </w:r>
      <w:r w:rsidRPr="00E21D5B">
        <w:rPr>
          <w:rFonts w:ascii="Times New Roman" w:hAnsi="Times New Roman" w:cs="Times New Roman"/>
          <w:sz w:val="28"/>
          <w:szCs w:val="28"/>
        </w:rPr>
        <w:t xml:space="preserve"> сталкивают его, а за ним катятся сами</w:t>
      </w:r>
      <w:r w:rsidR="00711D82" w:rsidRPr="00E21D5B">
        <w:rPr>
          <w:rFonts w:ascii="Times New Roman" w:hAnsi="Times New Roman" w:cs="Times New Roman"/>
          <w:sz w:val="28"/>
          <w:szCs w:val="28"/>
        </w:rPr>
        <w:t xml:space="preserve">. </w:t>
      </w:r>
      <w:proofErr w:type="gramStart"/>
      <w:r w:rsidR="00711D82" w:rsidRPr="00E21D5B">
        <w:rPr>
          <w:rFonts w:ascii="Times New Roman" w:hAnsi="Times New Roman" w:cs="Times New Roman"/>
          <w:sz w:val="28"/>
          <w:szCs w:val="28"/>
        </w:rPr>
        <w:t>Во</w:t>
      </w:r>
      <w:proofErr w:type="gramEnd"/>
      <w:r w:rsidR="00711D82" w:rsidRPr="00E21D5B">
        <w:rPr>
          <w:rFonts w:ascii="Times New Roman" w:hAnsi="Times New Roman" w:cs="Times New Roman"/>
          <w:sz w:val="28"/>
          <w:szCs w:val="28"/>
        </w:rPr>
        <w:t xml:space="preserve"> первых вид движущегося куска, прокладывающего ему дорогу и зовущего за собой, успокаивает малыша. Во вторых этот кусок льда </w:t>
      </w:r>
      <w:r w:rsidRPr="00E21D5B">
        <w:rPr>
          <w:rFonts w:ascii="Times New Roman" w:hAnsi="Times New Roman" w:cs="Times New Roman"/>
          <w:sz w:val="28"/>
          <w:szCs w:val="28"/>
        </w:rPr>
        <w:t xml:space="preserve"> </w:t>
      </w:r>
      <w:r w:rsidR="00711D82" w:rsidRPr="00E21D5B">
        <w:rPr>
          <w:rFonts w:ascii="Times New Roman" w:hAnsi="Times New Roman" w:cs="Times New Roman"/>
          <w:sz w:val="28"/>
          <w:szCs w:val="28"/>
        </w:rPr>
        <w:t>является отделившейся частицей «Я» самого малыша, а её движение задаёт ему схему действий. Если старший ребёнок, приготовившись к спуску, в уме прикидывает, как он будет съезжать вниз, то маленькому это нужно увидеть воочию на примере этой льдины, с которой у него связь «это моё».</w:t>
      </w:r>
    </w:p>
    <w:p w:rsidR="00711D82" w:rsidRPr="00E21D5B" w:rsidRDefault="00711D82" w:rsidP="00FB303D">
      <w:pPr>
        <w:jc w:val="both"/>
        <w:rPr>
          <w:rFonts w:ascii="Times New Roman" w:hAnsi="Times New Roman" w:cs="Times New Roman"/>
          <w:sz w:val="28"/>
          <w:szCs w:val="28"/>
        </w:rPr>
      </w:pPr>
      <w:r w:rsidRPr="00E21D5B">
        <w:rPr>
          <w:rFonts w:ascii="Times New Roman" w:hAnsi="Times New Roman" w:cs="Times New Roman"/>
          <w:sz w:val="28"/>
          <w:szCs w:val="28"/>
        </w:rPr>
        <w:t xml:space="preserve">Когда дети в совершенстве уже катаются на попе, они пытаются заострить свои ощущения. </w:t>
      </w:r>
      <w:proofErr w:type="gramStart"/>
      <w:r w:rsidRPr="00E21D5B">
        <w:rPr>
          <w:rFonts w:ascii="Times New Roman" w:hAnsi="Times New Roman" w:cs="Times New Roman"/>
          <w:sz w:val="28"/>
          <w:szCs w:val="28"/>
        </w:rPr>
        <w:t>Например</w:t>
      </w:r>
      <w:proofErr w:type="gramEnd"/>
      <w:r w:rsidRPr="00E21D5B">
        <w:rPr>
          <w:rFonts w:ascii="Times New Roman" w:hAnsi="Times New Roman" w:cs="Times New Roman"/>
          <w:sz w:val="28"/>
          <w:szCs w:val="28"/>
        </w:rPr>
        <w:t xml:space="preserve"> увеличивают площадь телесного контакта, скатываются на животе, на спине с раскинутыми руками и ногами, устраивают «кучу</w:t>
      </w:r>
      <w:r w:rsidR="00FB303D">
        <w:rPr>
          <w:rFonts w:ascii="Times New Roman" w:hAnsi="Times New Roman" w:cs="Times New Roman"/>
          <w:sz w:val="28"/>
          <w:szCs w:val="28"/>
        </w:rPr>
        <w:t xml:space="preserve"> </w:t>
      </w:r>
      <w:r w:rsidRPr="00E21D5B">
        <w:rPr>
          <w:rFonts w:ascii="Times New Roman" w:hAnsi="Times New Roman" w:cs="Times New Roman"/>
          <w:sz w:val="28"/>
          <w:szCs w:val="28"/>
        </w:rPr>
        <w:t>- малу» с другими детьми.</w:t>
      </w:r>
    </w:p>
    <w:p w:rsidR="005E75B6" w:rsidRPr="00E21D5B" w:rsidRDefault="00711D82" w:rsidP="00FB303D">
      <w:pPr>
        <w:jc w:val="both"/>
        <w:rPr>
          <w:rFonts w:ascii="Times New Roman" w:hAnsi="Times New Roman" w:cs="Times New Roman"/>
          <w:sz w:val="28"/>
          <w:szCs w:val="28"/>
        </w:rPr>
      </w:pPr>
      <w:r w:rsidRPr="00E21D5B">
        <w:rPr>
          <w:rFonts w:ascii="Times New Roman" w:hAnsi="Times New Roman" w:cs="Times New Roman"/>
          <w:sz w:val="28"/>
          <w:szCs w:val="28"/>
        </w:rPr>
        <w:t>Далее ребёнок учится скатываться на ногах (7-8 лет).</w:t>
      </w:r>
      <w:r w:rsidR="00FB303D">
        <w:rPr>
          <w:rFonts w:ascii="Times New Roman" w:hAnsi="Times New Roman" w:cs="Times New Roman"/>
          <w:sz w:val="28"/>
          <w:szCs w:val="28"/>
        </w:rPr>
        <w:t xml:space="preserve"> </w:t>
      </w:r>
      <w:r w:rsidRPr="00E21D5B">
        <w:rPr>
          <w:rFonts w:ascii="Times New Roman" w:hAnsi="Times New Roman" w:cs="Times New Roman"/>
          <w:sz w:val="28"/>
          <w:szCs w:val="28"/>
        </w:rPr>
        <w:t>Осваивая это умение, ребёнок решает целый комплекс двигательных задач и продолжает познавать, а также физически и психически прорабатывают своё тело. Необходимость держаться на ногах развивает их пружинистость. Сп</w:t>
      </w:r>
      <w:r w:rsidR="005E75B6" w:rsidRPr="00E21D5B">
        <w:rPr>
          <w:rFonts w:ascii="Times New Roman" w:hAnsi="Times New Roman" w:cs="Times New Roman"/>
          <w:sz w:val="28"/>
          <w:szCs w:val="28"/>
        </w:rPr>
        <w:t xml:space="preserve">особность удержать равновесие определяется сотрудничеством мышечных </w:t>
      </w:r>
      <w:r w:rsidR="005E75B6" w:rsidRPr="00E21D5B">
        <w:rPr>
          <w:rFonts w:ascii="Times New Roman" w:hAnsi="Times New Roman" w:cs="Times New Roman"/>
          <w:sz w:val="28"/>
          <w:szCs w:val="28"/>
        </w:rPr>
        <w:lastRenderedPageBreak/>
        <w:t>ощущений с работой вестибулярного аппарата и зрения.</w:t>
      </w:r>
    </w:p>
    <w:p w:rsidR="004562BD" w:rsidRPr="00E21D5B" w:rsidRDefault="005E75B6" w:rsidP="00FB303D">
      <w:pPr>
        <w:jc w:val="both"/>
        <w:rPr>
          <w:rFonts w:ascii="Times New Roman" w:hAnsi="Times New Roman" w:cs="Times New Roman"/>
          <w:sz w:val="28"/>
          <w:szCs w:val="28"/>
        </w:rPr>
      </w:pPr>
      <w:r w:rsidRPr="00E21D5B">
        <w:rPr>
          <w:rFonts w:ascii="Times New Roman" w:hAnsi="Times New Roman" w:cs="Times New Roman"/>
          <w:sz w:val="28"/>
          <w:szCs w:val="28"/>
        </w:rPr>
        <w:t>Наблюдая за детьми, можно заметить, что каждый ребёнок катается тем способом, который соответствует пределу его личных возможностей, но не превышает его. Ребёнок хочет показать максимум своих достижений, но при этом не получить травму. Обычно нормальные дети хорошо чувствуют свой предел. Переживание целостности «Я» всегда наполняет человека энергией и радостью.</w:t>
      </w:r>
    </w:p>
    <w:p w:rsidR="005E75B6" w:rsidRPr="00E21D5B" w:rsidRDefault="005E75B6" w:rsidP="00FB303D">
      <w:pPr>
        <w:jc w:val="both"/>
        <w:rPr>
          <w:rFonts w:ascii="Times New Roman" w:hAnsi="Times New Roman" w:cs="Times New Roman"/>
          <w:sz w:val="28"/>
          <w:szCs w:val="28"/>
        </w:rPr>
      </w:pPr>
      <w:r w:rsidRPr="00E21D5B">
        <w:rPr>
          <w:rFonts w:ascii="Times New Roman" w:hAnsi="Times New Roman" w:cs="Times New Roman"/>
          <w:sz w:val="28"/>
          <w:szCs w:val="28"/>
        </w:rPr>
        <w:t>На горке ярко проявляется способность ребёнка изобретать для себя всё новые и новые задачи и тем самым делать постоянный вклад  обогащение ситуации.</w:t>
      </w:r>
      <w:r w:rsidR="00230C6C" w:rsidRPr="00E21D5B">
        <w:rPr>
          <w:rFonts w:ascii="Times New Roman" w:hAnsi="Times New Roman" w:cs="Times New Roman"/>
          <w:sz w:val="28"/>
          <w:szCs w:val="28"/>
        </w:rPr>
        <w:t xml:space="preserve"> Так проявляет ребёнок своё общение и превращает его в источник личностного развития.</w:t>
      </w:r>
    </w:p>
    <w:p w:rsidR="00230C6C" w:rsidRPr="00E21D5B" w:rsidRDefault="00230C6C" w:rsidP="00FB303D">
      <w:pPr>
        <w:jc w:val="both"/>
        <w:rPr>
          <w:rFonts w:ascii="Times New Roman" w:hAnsi="Times New Roman" w:cs="Times New Roman"/>
          <w:sz w:val="28"/>
          <w:szCs w:val="28"/>
        </w:rPr>
      </w:pPr>
      <w:r w:rsidRPr="00E21D5B">
        <w:rPr>
          <w:rFonts w:ascii="Times New Roman" w:hAnsi="Times New Roman" w:cs="Times New Roman"/>
          <w:sz w:val="28"/>
          <w:szCs w:val="28"/>
        </w:rPr>
        <w:t>На горке можно приобрести богатый социальный опыт, Поскольку детский народ на ней разнополый и разнокалиберный, то там можно наблюдать разнообразнейшие образцы поведения. Часто ребёнок перенима</w:t>
      </w:r>
      <w:r w:rsidR="00FB303D">
        <w:rPr>
          <w:rFonts w:ascii="Times New Roman" w:hAnsi="Times New Roman" w:cs="Times New Roman"/>
          <w:sz w:val="28"/>
          <w:szCs w:val="28"/>
        </w:rPr>
        <w:t>ет не только способ действия</w:t>
      </w:r>
      <w:r w:rsidRPr="00E21D5B">
        <w:rPr>
          <w:rFonts w:ascii="Times New Roman" w:hAnsi="Times New Roman" w:cs="Times New Roman"/>
          <w:sz w:val="28"/>
          <w:szCs w:val="28"/>
        </w:rPr>
        <w:t>, но и побочные особенности поведения</w:t>
      </w:r>
      <w:r w:rsidR="00FB303D">
        <w:rPr>
          <w:rFonts w:ascii="Times New Roman" w:hAnsi="Times New Roman" w:cs="Times New Roman"/>
          <w:sz w:val="28"/>
          <w:szCs w:val="28"/>
        </w:rPr>
        <w:t xml:space="preserve"> </w:t>
      </w:r>
      <w:r w:rsidRPr="00E21D5B">
        <w:rPr>
          <w:rFonts w:ascii="Times New Roman" w:hAnsi="Times New Roman" w:cs="Times New Roman"/>
          <w:sz w:val="28"/>
          <w:szCs w:val="28"/>
        </w:rPr>
        <w:t>- мимику, жестикуляцию, выкрики.</w:t>
      </w:r>
    </w:p>
    <w:p w:rsidR="00230C6C" w:rsidRPr="00E21D5B" w:rsidRDefault="00230C6C" w:rsidP="00FB303D">
      <w:pPr>
        <w:jc w:val="both"/>
        <w:rPr>
          <w:rFonts w:ascii="Times New Roman" w:hAnsi="Times New Roman" w:cs="Times New Roman"/>
          <w:sz w:val="28"/>
          <w:szCs w:val="28"/>
        </w:rPr>
      </w:pPr>
      <w:r w:rsidRPr="00E21D5B">
        <w:rPr>
          <w:rFonts w:ascii="Times New Roman" w:hAnsi="Times New Roman" w:cs="Times New Roman"/>
          <w:sz w:val="28"/>
          <w:szCs w:val="28"/>
        </w:rPr>
        <w:t>Итак, первое социальное приобретение</w:t>
      </w:r>
      <w:r w:rsidR="00FB303D">
        <w:rPr>
          <w:rFonts w:ascii="Times New Roman" w:hAnsi="Times New Roman" w:cs="Times New Roman"/>
          <w:sz w:val="28"/>
          <w:szCs w:val="28"/>
        </w:rPr>
        <w:t xml:space="preserve"> </w:t>
      </w:r>
      <w:r w:rsidRPr="00E21D5B">
        <w:rPr>
          <w:rFonts w:ascii="Times New Roman" w:hAnsi="Times New Roman" w:cs="Times New Roman"/>
          <w:sz w:val="28"/>
          <w:szCs w:val="28"/>
        </w:rPr>
        <w:t>- это расширение репертуара поведения. Второе, это познание социальных норм и правил общежития. Их необходимость обусловлена ситуацией. Детей много, спуск один, возникает проблема очерёдности. Если не учитывать возраста, ловкости, подвижности детей, едущих впереди и сзади, то возможны падения и травмы</w:t>
      </w:r>
      <w:r w:rsidR="00FB303D">
        <w:rPr>
          <w:rFonts w:ascii="Times New Roman" w:hAnsi="Times New Roman" w:cs="Times New Roman"/>
          <w:sz w:val="28"/>
          <w:szCs w:val="28"/>
        </w:rPr>
        <w:t xml:space="preserve"> </w:t>
      </w:r>
      <w:r w:rsidRPr="00E21D5B">
        <w:rPr>
          <w:rFonts w:ascii="Times New Roman" w:hAnsi="Times New Roman" w:cs="Times New Roman"/>
          <w:sz w:val="28"/>
          <w:szCs w:val="28"/>
        </w:rPr>
        <w:t>- поэтому возникает проблема соблюдения дистанции и общей ориентации в пространстве ситуации. Нормы поведения никто особо не декларирует, они усваиваются сами собой, т.к. подражание младших старшим</w:t>
      </w:r>
      <w:r w:rsidR="00B16F37" w:rsidRPr="00E21D5B">
        <w:rPr>
          <w:rFonts w:ascii="Times New Roman" w:hAnsi="Times New Roman" w:cs="Times New Roman"/>
          <w:sz w:val="28"/>
          <w:szCs w:val="28"/>
        </w:rPr>
        <w:t xml:space="preserve">, а также включение инстинкта самосохранения. Конфликты бывают относительно редко. </w:t>
      </w:r>
    </w:p>
    <w:p w:rsidR="00B16F37" w:rsidRPr="00E21D5B" w:rsidRDefault="00B16F37" w:rsidP="00FB303D">
      <w:pPr>
        <w:jc w:val="both"/>
        <w:rPr>
          <w:rFonts w:ascii="Times New Roman" w:hAnsi="Times New Roman" w:cs="Times New Roman"/>
          <w:sz w:val="28"/>
          <w:szCs w:val="28"/>
        </w:rPr>
      </w:pPr>
      <w:r w:rsidRPr="00E21D5B">
        <w:rPr>
          <w:rFonts w:ascii="Times New Roman" w:hAnsi="Times New Roman" w:cs="Times New Roman"/>
          <w:sz w:val="28"/>
          <w:szCs w:val="28"/>
        </w:rPr>
        <w:t>Третье социальное приобретение в катании состоит в особых возможностях непосредственного общения (в том числе телесного)</w:t>
      </w:r>
      <w:r w:rsidR="00FB303D">
        <w:rPr>
          <w:rFonts w:ascii="Times New Roman" w:hAnsi="Times New Roman" w:cs="Times New Roman"/>
          <w:sz w:val="28"/>
          <w:szCs w:val="28"/>
        </w:rPr>
        <w:t xml:space="preserve"> - некоторые им жажде</w:t>
      </w:r>
      <w:r w:rsidRPr="00E21D5B">
        <w:rPr>
          <w:rFonts w:ascii="Times New Roman" w:hAnsi="Times New Roman" w:cs="Times New Roman"/>
          <w:sz w:val="28"/>
          <w:szCs w:val="28"/>
        </w:rPr>
        <w:t>т (недостаток внимания, спокойствия, не могут наладить другим образом контакта с другими детьми).</w:t>
      </w:r>
    </w:p>
    <w:p w:rsidR="00B16F37" w:rsidRPr="00E21D5B" w:rsidRDefault="00B16F37" w:rsidP="00FB303D">
      <w:pPr>
        <w:jc w:val="both"/>
        <w:rPr>
          <w:rFonts w:ascii="Times New Roman" w:hAnsi="Times New Roman" w:cs="Times New Roman"/>
          <w:sz w:val="28"/>
          <w:szCs w:val="28"/>
        </w:rPr>
      </w:pPr>
      <w:r w:rsidRPr="00E21D5B">
        <w:rPr>
          <w:rFonts w:ascii="Times New Roman" w:hAnsi="Times New Roman" w:cs="Times New Roman"/>
          <w:sz w:val="28"/>
          <w:szCs w:val="28"/>
        </w:rPr>
        <w:t>Существует целый комплекс детских проблем, связанных с развитием телесного «Я», и социализацией тела, которые практически не осознаются взрослыми. Собственно и источником этих проблем являются нарушения в отношениях родителей со своими детьми.</w:t>
      </w:r>
    </w:p>
    <w:p w:rsidR="00B16F37" w:rsidRPr="00E21D5B" w:rsidRDefault="00B16F37" w:rsidP="00FB303D">
      <w:pPr>
        <w:jc w:val="both"/>
        <w:rPr>
          <w:rFonts w:ascii="Times New Roman" w:hAnsi="Times New Roman" w:cs="Times New Roman"/>
          <w:sz w:val="28"/>
          <w:szCs w:val="28"/>
        </w:rPr>
      </w:pPr>
      <w:r w:rsidRPr="00E21D5B">
        <w:rPr>
          <w:rFonts w:ascii="Times New Roman" w:hAnsi="Times New Roman" w:cs="Times New Roman"/>
          <w:sz w:val="28"/>
          <w:szCs w:val="28"/>
        </w:rPr>
        <w:t>Чтобы помочь ребёнку не нужно ограничивать его в катании на горке, контролировать его на горке, наоборот разрешить валяться, кувыркаться по снегу, траве</w:t>
      </w:r>
      <w:r w:rsidR="00FB303D">
        <w:rPr>
          <w:rFonts w:ascii="Times New Roman" w:hAnsi="Times New Roman" w:cs="Times New Roman"/>
          <w:sz w:val="28"/>
          <w:szCs w:val="28"/>
        </w:rPr>
        <w:t xml:space="preserve"> </w:t>
      </w:r>
      <w:r w:rsidRPr="00E21D5B">
        <w:rPr>
          <w:rFonts w:ascii="Times New Roman" w:hAnsi="Times New Roman" w:cs="Times New Roman"/>
          <w:sz w:val="28"/>
          <w:szCs w:val="28"/>
        </w:rPr>
        <w:t>- это делает ему эмоциональную разрядку.</w:t>
      </w:r>
    </w:p>
    <w:p w:rsidR="00B16F37" w:rsidRPr="00FB303D" w:rsidRDefault="00B16F37" w:rsidP="00FB303D">
      <w:pPr>
        <w:jc w:val="center"/>
        <w:rPr>
          <w:rFonts w:ascii="Arial Black" w:hAnsi="Arial Black" w:cs="Times New Roman"/>
          <w:b/>
          <w:i/>
          <w:color w:val="17365D" w:themeColor="text2" w:themeShade="BF"/>
          <w:sz w:val="36"/>
          <w:szCs w:val="28"/>
        </w:rPr>
      </w:pPr>
      <w:r w:rsidRPr="00FB303D">
        <w:rPr>
          <w:rFonts w:ascii="Arial Black" w:hAnsi="Arial Black" w:cs="Times New Roman"/>
          <w:b/>
          <w:i/>
          <w:color w:val="17365D" w:themeColor="text2" w:themeShade="BF"/>
          <w:sz w:val="36"/>
          <w:szCs w:val="28"/>
        </w:rPr>
        <w:t>Всё это развитие происходит именно на ледяной горке!!!</w:t>
      </w:r>
    </w:p>
    <w:p w:rsidR="00AF641F" w:rsidRDefault="00AF641F" w:rsidP="00FB303D">
      <w:pPr>
        <w:jc w:val="both"/>
        <w:rPr>
          <w:rFonts w:ascii="Times New Roman" w:hAnsi="Times New Roman" w:cs="Times New Roman"/>
          <w:sz w:val="28"/>
          <w:szCs w:val="28"/>
        </w:rPr>
      </w:pPr>
    </w:p>
    <w:p w:rsidR="00AF641F" w:rsidRPr="00AF641F" w:rsidRDefault="00AF641F" w:rsidP="00FB303D">
      <w:pPr>
        <w:jc w:val="both"/>
        <w:rPr>
          <w:rFonts w:ascii="Times New Roman" w:hAnsi="Times New Roman" w:cs="Times New Roman"/>
          <w:b/>
          <w:i/>
          <w:sz w:val="28"/>
          <w:szCs w:val="28"/>
        </w:rPr>
      </w:pPr>
      <w:r>
        <w:rPr>
          <w:rFonts w:ascii="Times New Roman" w:hAnsi="Times New Roman" w:cs="Times New Roman"/>
          <w:b/>
          <w:i/>
          <w:sz w:val="28"/>
          <w:szCs w:val="28"/>
        </w:rPr>
        <w:t xml:space="preserve"> (из книги М.</w:t>
      </w:r>
      <w:r w:rsidR="00FB303D">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Осориной</w:t>
      </w:r>
      <w:proofErr w:type="spellEnd"/>
      <w:r>
        <w:rPr>
          <w:rFonts w:ascii="Times New Roman" w:hAnsi="Times New Roman" w:cs="Times New Roman"/>
          <w:b/>
          <w:i/>
          <w:sz w:val="28"/>
          <w:szCs w:val="28"/>
        </w:rPr>
        <w:t xml:space="preserve"> «Секретный мир детей в пространстве мира взрослых»)</w:t>
      </w:r>
      <w:bookmarkStart w:id="0" w:name="_GoBack"/>
      <w:bookmarkEnd w:id="0"/>
    </w:p>
    <w:sectPr w:rsidR="00AF641F" w:rsidRPr="00AF641F" w:rsidSect="00FB303D">
      <w:type w:val="continuous"/>
      <w:pgSz w:w="11909" w:h="16834"/>
      <w:pgMar w:top="1701" w:right="1134" w:bottom="851" w:left="1418" w:header="0" w:footer="3" w:gutter="0"/>
      <w:pgBorders w:offsetFrom="page">
        <w:top w:val="flowersDaisies" w:sz="20" w:space="24" w:color="17365D" w:themeColor="text2" w:themeShade="BF"/>
        <w:left w:val="flowersDaisies" w:sz="20" w:space="24" w:color="17365D" w:themeColor="text2" w:themeShade="BF"/>
        <w:bottom w:val="flowersDaisies" w:sz="20" w:space="24" w:color="17365D" w:themeColor="text2" w:themeShade="BF"/>
        <w:right w:val="flowersDaisies" w:sz="20" w:space="24" w:color="17365D" w:themeColor="text2" w:themeShade="BF"/>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DFB" w:rsidRDefault="00B66DFB" w:rsidP="00C12A38">
      <w:r>
        <w:separator/>
      </w:r>
    </w:p>
  </w:endnote>
  <w:endnote w:type="continuationSeparator" w:id="0">
    <w:p w:rsidR="00B66DFB" w:rsidRDefault="00B66DFB" w:rsidP="00C12A3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DFB" w:rsidRDefault="00B66DFB" w:rsidP="00C12A38">
      <w:r>
        <w:separator/>
      </w:r>
    </w:p>
  </w:footnote>
  <w:footnote w:type="continuationSeparator" w:id="0">
    <w:p w:rsidR="00B66DFB" w:rsidRDefault="00B66DFB" w:rsidP="00C12A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A38" w:rsidRDefault="00C12A38" w:rsidP="00C12A38">
    <w:pPr>
      <w:pStyle w:val="a4"/>
      <w:tabs>
        <w:tab w:val="left" w:pos="142"/>
      </w:tabs>
      <w:ind w:left="142" w:hanging="14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
  <w:rsids>
    <w:rsidRoot w:val="00331F3E"/>
    <w:rsid w:val="0013086B"/>
    <w:rsid w:val="00136F0F"/>
    <w:rsid w:val="00230C6C"/>
    <w:rsid w:val="002E1A85"/>
    <w:rsid w:val="00331F3E"/>
    <w:rsid w:val="00356F29"/>
    <w:rsid w:val="004562BD"/>
    <w:rsid w:val="004F4A85"/>
    <w:rsid w:val="005E75B6"/>
    <w:rsid w:val="006616D9"/>
    <w:rsid w:val="00711D82"/>
    <w:rsid w:val="00767BCE"/>
    <w:rsid w:val="00857090"/>
    <w:rsid w:val="00AA138F"/>
    <w:rsid w:val="00AF641F"/>
    <w:rsid w:val="00B16F37"/>
    <w:rsid w:val="00B66DFB"/>
    <w:rsid w:val="00BC4BA5"/>
    <w:rsid w:val="00BF5F25"/>
    <w:rsid w:val="00C12A38"/>
    <w:rsid w:val="00D36065"/>
    <w:rsid w:val="00DE08BC"/>
    <w:rsid w:val="00E21D5B"/>
    <w:rsid w:val="00E63835"/>
    <w:rsid w:val="00F65B21"/>
    <w:rsid w:val="00FB30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3835"/>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3835"/>
    <w:rPr>
      <w:color w:val="000080"/>
      <w:u w:val="single"/>
    </w:rPr>
  </w:style>
  <w:style w:type="paragraph" w:styleId="a4">
    <w:name w:val="header"/>
    <w:basedOn w:val="a"/>
    <w:link w:val="a5"/>
    <w:rsid w:val="00C12A38"/>
    <w:pPr>
      <w:tabs>
        <w:tab w:val="center" w:pos="4677"/>
        <w:tab w:val="right" w:pos="9355"/>
      </w:tabs>
    </w:pPr>
  </w:style>
  <w:style w:type="character" w:customStyle="1" w:styleId="a5">
    <w:name w:val="Верхний колонтитул Знак"/>
    <w:basedOn w:val="a0"/>
    <w:link w:val="a4"/>
    <w:rsid w:val="00C12A38"/>
    <w:rPr>
      <w:color w:val="000000"/>
      <w:sz w:val="24"/>
      <w:szCs w:val="24"/>
    </w:rPr>
  </w:style>
  <w:style w:type="paragraph" w:styleId="a6">
    <w:name w:val="footer"/>
    <w:basedOn w:val="a"/>
    <w:link w:val="a7"/>
    <w:rsid w:val="00C12A38"/>
    <w:pPr>
      <w:tabs>
        <w:tab w:val="center" w:pos="4677"/>
        <w:tab w:val="right" w:pos="9355"/>
      </w:tabs>
    </w:pPr>
  </w:style>
  <w:style w:type="character" w:customStyle="1" w:styleId="a7">
    <w:name w:val="Нижний колонтитул Знак"/>
    <w:basedOn w:val="a0"/>
    <w:link w:val="a6"/>
    <w:rsid w:val="00C12A38"/>
    <w:rPr>
      <w:color w:val="000000"/>
      <w:sz w:val="24"/>
      <w:szCs w:val="24"/>
    </w:rPr>
  </w:style>
  <w:style w:type="paragraph" w:styleId="a8">
    <w:name w:val="Balloon Text"/>
    <w:basedOn w:val="a"/>
    <w:link w:val="a9"/>
    <w:rsid w:val="00AF641F"/>
    <w:rPr>
      <w:rFonts w:ascii="Tahoma" w:hAnsi="Tahoma" w:cs="Tahoma"/>
      <w:sz w:val="16"/>
      <w:szCs w:val="16"/>
    </w:rPr>
  </w:style>
  <w:style w:type="character" w:customStyle="1" w:styleId="a9">
    <w:name w:val="Текст выноски Знак"/>
    <w:basedOn w:val="a0"/>
    <w:link w:val="a8"/>
    <w:rsid w:val="00AF641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styleId="a4">
    <w:name w:val="header"/>
    <w:basedOn w:val="a"/>
    <w:link w:val="a5"/>
    <w:rsid w:val="00C12A38"/>
    <w:pPr>
      <w:tabs>
        <w:tab w:val="center" w:pos="4677"/>
        <w:tab w:val="right" w:pos="9355"/>
      </w:tabs>
    </w:pPr>
  </w:style>
  <w:style w:type="character" w:customStyle="1" w:styleId="a5">
    <w:name w:val="Верхний колонтитул Знак"/>
    <w:basedOn w:val="a0"/>
    <w:link w:val="a4"/>
    <w:rsid w:val="00C12A38"/>
    <w:rPr>
      <w:color w:val="000000"/>
      <w:sz w:val="24"/>
      <w:szCs w:val="24"/>
    </w:rPr>
  </w:style>
  <w:style w:type="paragraph" w:styleId="a6">
    <w:name w:val="footer"/>
    <w:basedOn w:val="a"/>
    <w:link w:val="a7"/>
    <w:rsid w:val="00C12A38"/>
    <w:pPr>
      <w:tabs>
        <w:tab w:val="center" w:pos="4677"/>
        <w:tab w:val="right" w:pos="9355"/>
      </w:tabs>
    </w:pPr>
  </w:style>
  <w:style w:type="character" w:customStyle="1" w:styleId="a7">
    <w:name w:val="Нижний колонтитул Знак"/>
    <w:basedOn w:val="a0"/>
    <w:link w:val="a6"/>
    <w:rsid w:val="00C12A38"/>
    <w:rPr>
      <w:color w:val="000000"/>
      <w:sz w:val="24"/>
      <w:szCs w:val="24"/>
    </w:rPr>
  </w:style>
  <w:style w:type="paragraph" w:styleId="a8">
    <w:name w:val="Balloon Text"/>
    <w:basedOn w:val="a"/>
    <w:link w:val="a9"/>
    <w:rsid w:val="00AF641F"/>
    <w:rPr>
      <w:rFonts w:ascii="Tahoma" w:hAnsi="Tahoma" w:cs="Tahoma"/>
      <w:sz w:val="16"/>
      <w:szCs w:val="16"/>
    </w:rPr>
  </w:style>
  <w:style w:type="character" w:customStyle="1" w:styleId="a9">
    <w:name w:val="Текст выноски Знак"/>
    <w:basedOn w:val="a0"/>
    <w:link w:val="a8"/>
    <w:rsid w:val="00AF641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ages.yandex.ru/yandsearch?source=wiz&amp;fp=7&amp;uinfo=ww-1349-wh-622-fw-1124-fh-448-pd-1&amp;p=7&amp;text=%D0%BB%D0%B5%D0%B4%D1%8F%D0%BD%D0%B0%D1%8F%20%D0%B3%D0%BE%D1%80%D0%BA%D0%B0%20%D1%81%D0%B2%D0%BE%D0%B8%D0%BC%D0%B8%20%D1%80%D1%83%D0%BA%D0%B0%D0%BC%D0%B8&amp;noreask=1&amp;pos=212&amp;rpt=simage&amp;lr=54&amp;img_url=http://www.stihi.ru/pics/2011/02/20/3134.jpg"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648</Words>
  <Characters>3697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2014-02-06T06:23:00Z</dcterms:created>
  <dcterms:modified xsi:type="dcterms:W3CDTF">2016-01-17T15:09:00Z</dcterms:modified>
</cp:coreProperties>
</file>